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53A" w:rsidRDefault="00E8553A">
      <w:pPr>
        <w:rPr>
          <w:b/>
          <w:sz w:val="56"/>
          <w:szCs w:val="56"/>
        </w:rPr>
      </w:pPr>
    </w:p>
    <w:p w:rsidR="00E8553A" w:rsidRPr="00E8553A" w:rsidRDefault="00E8553A" w:rsidP="00E8553A">
      <w:pPr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      </w:t>
      </w:r>
      <w:r>
        <w:rPr>
          <w:b/>
          <w:sz w:val="72"/>
          <w:szCs w:val="56"/>
          <w:u w:val="single"/>
        </w:rPr>
        <w:t xml:space="preserve">The </w:t>
      </w:r>
      <w:proofErr w:type="spellStart"/>
      <w:r>
        <w:rPr>
          <w:b/>
          <w:sz w:val="72"/>
          <w:szCs w:val="56"/>
          <w:u w:val="single"/>
        </w:rPr>
        <w:t>Islamia</w:t>
      </w:r>
      <w:proofErr w:type="spellEnd"/>
      <w:r>
        <w:rPr>
          <w:b/>
          <w:sz w:val="72"/>
          <w:szCs w:val="56"/>
          <w:u w:val="single"/>
        </w:rPr>
        <w:t xml:space="preserve"> University </w:t>
      </w:r>
      <w:proofErr w:type="gramStart"/>
      <w:r>
        <w:rPr>
          <w:b/>
          <w:sz w:val="72"/>
          <w:szCs w:val="56"/>
          <w:u w:val="single"/>
        </w:rPr>
        <w:t>Of</w:t>
      </w:r>
      <w:proofErr w:type="gramEnd"/>
      <w:r>
        <w:rPr>
          <w:b/>
          <w:sz w:val="72"/>
          <w:szCs w:val="56"/>
          <w:u w:val="single"/>
        </w:rPr>
        <w:t xml:space="preserve"> </w:t>
      </w:r>
      <w:r>
        <w:rPr>
          <w:b/>
          <w:sz w:val="72"/>
          <w:szCs w:val="56"/>
          <w:u w:val="single"/>
        </w:rPr>
        <w:t xml:space="preserve">                            </w:t>
      </w:r>
      <w:r>
        <w:rPr>
          <w:b/>
          <w:sz w:val="72"/>
          <w:szCs w:val="56"/>
          <w:u w:val="single"/>
        </w:rPr>
        <w:t>Bahawalpur</w:t>
      </w:r>
    </w:p>
    <w:p w:rsidR="00E8553A" w:rsidRDefault="00E8553A" w:rsidP="00E8553A">
      <w:pPr>
        <w:jc w:val="center"/>
        <w:rPr>
          <w:b/>
          <w:sz w:val="56"/>
          <w:szCs w:val="56"/>
          <w:u w:val="single"/>
        </w:rPr>
      </w:pPr>
      <w:r>
        <w:rPr>
          <w:b/>
          <w:sz w:val="56"/>
          <w:szCs w:val="56"/>
          <w:u w:val="single"/>
        </w:rPr>
        <w:t>Faculty of Pharmacy and Alternative Medicines</w:t>
      </w:r>
    </w:p>
    <w:p w:rsidR="00E8553A" w:rsidRDefault="00E8553A" w:rsidP="00E8553A">
      <w:pPr>
        <w:jc w:val="center"/>
        <w:rPr>
          <w:b/>
          <w:sz w:val="56"/>
          <w:szCs w:val="56"/>
          <w:u w:val="singl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2113915</wp:posOffset>
            </wp:positionH>
            <wp:positionV relativeFrom="paragraph">
              <wp:posOffset>58420</wp:posOffset>
            </wp:positionV>
            <wp:extent cx="1708150" cy="2034540"/>
            <wp:effectExtent l="0" t="0" r="6350" b="3810"/>
            <wp:wrapNone/>
            <wp:docPr id="1" name="Picture 1" descr="islamia_uni_bw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islamia_uni_bwp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2034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553A" w:rsidRDefault="00E8553A" w:rsidP="00E8553A">
      <w:pPr>
        <w:jc w:val="center"/>
        <w:rPr>
          <w:b/>
          <w:sz w:val="56"/>
          <w:szCs w:val="56"/>
          <w:u w:val="single"/>
        </w:rPr>
      </w:pPr>
    </w:p>
    <w:p w:rsidR="00E8553A" w:rsidRDefault="00E8553A" w:rsidP="00E8553A">
      <w:pPr>
        <w:rPr>
          <w:b/>
          <w:sz w:val="56"/>
          <w:szCs w:val="56"/>
          <w:u w:val="single"/>
        </w:rPr>
      </w:pPr>
    </w:p>
    <w:p w:rsidR="00E8553A" w:rsidRDefault="00E8553A" w:rsidP="00E8553A">
      <w:pPr>
        <w:rPr>
          <w:b/>
          <w:sz w:val="56"/>
          <w:szCs w:val="56"/>
          <w:u w:val="single"/>
        </w:rPr>
      </w:pPr>
    </w:p>
    <w:p w:rsidR="00E8553A" w:rsidRDefault="00E8553A" w:rsidP="00E8553A">
      <w:pPr>
        <w:rPr>
          <w:b/>
          <w:sz w:val="48"/>
          <w:szCs w:val="56"/>
          <w:u w:val="single"/>
        </w:rPr>
      </w:pPr>
      <w:r>
        <w:rPr>
          <w:b/>
          <w:sz w:val="56"/>
          <w:szCs w:val="56"/>
        </w:rPr>
        <w:t xml:space="preserve">          </w:t>
      </w:r>
      <w:r>
        <w:rPr>
          <w:b/>
          <w:sz w:val="48"/>
          <w:szCs w:val="56"/>
          <w:u w:val="single"/>
        </w:rPr>
        <w:t xml:space="preserve"> Topic </w:t>
      </w:r>
      <w:r>
        <w:rPr>
          <w:b/>
          <w:sz w:val="48"/>
          <w:szCs w:val="56"/>
        </w:rPr>
        <w:t xml:space="preserve">   : </w:t>
      </w:r>
      <w:r>
        <w:rPr>
          <w:b/>
          <w:sz w:val="48"/>
          <w:szCs w:val="56"/>
          <w:u w:val="single"/>
        </w:rPr>
        <w:t>GALENCAL PREPARATIONS</w:t>
      </w:r>
    </w:p>
    <w:p w:rsidR="00E8553A" w:rsidRDefault="00E8553A" w:rsidP="00E8553A">
      <w:pPr>
        <w:rPr>
          <w:b/>
          <w:sz w:val="48"/>
          <w:szCs w:val="56"/>
          <w:u w:val="single"/>
        </w:rPr>
      </w:pPr>
      <w:r>
        <w:rPr>
          <w:b/>
          <w:sz w:val="48"/>
          <w:szCs w:val="56"/>
          <w:u w:val="single"/>
        </w:rPr>
        <w:t xml:space="preserve">Submitted </w:t>
      </w:r>
      <w:proofErr w:type="gramStart"/>
      <w:r>
        <w:rPr>
          <w:b/>
          <w:sz w:val="48"/>
          <w:szCs w:val="56"/>
          <w:u w:val="single"/>
        </w:rPr>
        <w:t>To</w:t>
      </w:r>
      <w:r>
        <w:rPr>
          <w:b/>
          <w:sz w:val="48"/>
          <w:szCs w:val="56"/>
        </w:rPr>
        <w:t xml:space="preserve">  :</w:t>
      </w:r>
      <w:proofErr w:type="gramEnd"/>
      <w:r>
        <w:rPr>
          <w:b/>
          <w:sz w:val="48"/>
          <w:szCs w:val="56"/>
        </w:rPr>
        <w:t xml:space="preserve"> </w:t>
      </w:r>
      <w:r>
        <w:rPr>
          <w:b/>
          <w:sz w:val="48"/>
          <w:szCs w:val="56"/>
          <w:u w:val="single"/>
        </w:rPr>
        <w:t xml:space="preserve">Sir Jaffer </w:t>
      </w:r>
      <w:proofErr w:type="spellStart"/>
      <w:r>
        <w:rPr>
          <w:b/>
          <w:sz w:val="48"/>
          <w:szCs w:val="56"/>
          <w:u w:val="single"/>
        </w:rPr>
        <w:t>Sherazi</w:t>
      </w:r>
      <w:proofErr w:type="spellEnd"/>
    </w:p>
    <w:p w:rsidR="00E8553A" w:rsidRDefault="00E8553A" w:rsidP="00E8553A">
      <w:pPr>
        <w:rPr>
          <w:b/>
          <w:sz w:val="48"/>
          <w:szCs w:val="56"/>
          <w:u w:val="single"/>
        </w:rPr>
      </w:pPr>
      <w:r>
        <w:rPr>
          <w:b/>
          <w:sz w:val="48"/>
          <w:szCs w:val="56"/>
          <w:u w:val="single"/>
        </w:rPr>
        <w:t xml:space="preserve">Submitted </w:t>
      </w:r>
      <w:proofErr w:type="gramStart"/>
      <w:r>
        <w:rPr>
          <w:b/>
          <w:sz w:val="48"/>
          <w:szCs w:val="56"/>
          <w:u w:val="single"/>
        </w:rPr>
        <w:t xml:space="preserve">By </w:t>
      </w:r>
      <w:r>
        <w:rPr>
          <w:b/>
          <w:sz w:val="48"/>
          <w:szCs w:val="56"/>
        </w:rPr>
        <w:t xml:space="preserve"> :</w:t>
      </w:r>
      <w:proofErr w:type="gramEnd"/>
      <w:r>
        <w:rPr>
          <w:b/>
          <w:sz w:val="48"/>
          <w:szCs w:val="56"/>
        </w:rPr>
        <w:t xml:space="preserve"> </w:t>
      </w:r>
      <w:r>
        <w:rPr>
          <w:b/>
          <w:sz w:val="48"/>
          <w:szCs w:val="56"/>
          <w:u w:val="single"/>
        </w:rPr>
        <w:t>ROLL # 19,12,29,31,35</w:t>
      </w:r>
    </w:p>
    <w:p w:rsidR="00E8553A" w:rsidRDefault="00E8553A" w:rsidP="00E8553A">
      <w:pPr>
        <w:rPr>
          <w:b/>
          <w:sz w:val="56"/>
          <w:szCs w:val="56"/>
        </w:rPr>
      </w:pPr>
      <w:r>
        <w:rPr>
          <w:b/>
          <w:sz w:val="48"/>
          <w:szCs w:val="56"/>
          <w:u w:val="single"/>
        </w:rPr>
        <w:t>Submitted On</w:t>
      </w:r>
      <w:r>
        <w:rPr>
          <w:b/>
          <w:sz w:val="48"/>
          <w:szCs w:val="56"/>
        </w:rPr>
        <w:t xml:space="preserve">   :  </w:t>
      </w:r>
      <w:r>
        <w:rPr>
          <w:b/>
          <w:sz w:val="48"/>
          <w:szCs w:val="56"/>
          <w:u w:val="single"/>
        </w:rPr>
        <w:t xml:space="preserve"> 28</w:t>
      </w:r>
      <w:r>
        <w:rPr>
          <w:b/>
          <w:sz w:val="48"/>
          <w:szCs w:val="56"/>
          <w:u w:val="single"/>
        </w:rPr>
        <w:t xml:space="preserve"> march, 2018</w:t>
      </w:r>
      <w:r>
        <w:rPr>
          <w:b/>
          <w:sz w:val="56"/>
          <w:szCs w:val="56"/>
          <w:u w:val="single"/>
        </w:rPr>
        <w:br w:type="page"/>
      </w:r>
    </w:p>
    <w:p w:rsidR="001F1A8C" w:rsidRDefault="00EE449A">
      <w:pPr>
        <w:rPr>
          <w:b/>
          <w:sz w:val="56"/>
          <w:szCs w:val="56"/>
        </w:rPr>
      </w:pPr>
      <w:r>
        <w:rPr>
          <w:b/>
          <w:sz w:val="56"/>
          <w:szCs w:val="56"/>
        </w:rPr>
        <w:lastRenderedPageBreak/>
        <w:t xml:space="preserve">      </w:t>
      </w:r>
      <w:r w:rsidR="00BF2F17">
        <w:rPr>
          <w:b/>
          <w:sz w:val="56"/>
          <w:szCs w:val="56"/>
        </w:rPr>
        <w:t>GALENICAL PREPARATIONS</w:t>
      </w:r>
    </w:p>
    <w:p w:rsidR="00EE449A" w:rsidRDefault="00EE449A">
      <w:pPr>
        <w:rPr>
          <w:b/>
          <w:sz w:val="56"/>
          <w:szCs w:val="56"/>
        </w:rPr>
      </w:pPr>
    </w:p>
    <w:p w:rsidR="00EE449A" w:rsidRDefault="00EE449A">
      <w:pPr>
        <w:rPr>
          <w:b/>
          <w:sz w:val="56"/>
          <w:szCs w:val="56"/>
        </w:rPr>
      </w:pPr>
    </w:p>
    <w:p w:rsidR="00EE449A" w:rsidRDefault="00EE449A">
      <w:pPr>
        <w:rPr>
          <w:b/>
          <w:sz w:val="44"/>
          <w:szCs w:val="44"/>
        </w:rPr>
      </w:pPr>
      <w:r>
        <w:rPr>
          <w:b/>
          <w:sz w:val="52"/>
          <w:szCs w:val="52"/>
        </w:rPr>
        <w:t>Q:</w:t>
      </w:r>
      <w:r>
        <w:rPr>
          <w:b/>
          <w:sz w:val="44"/>
          <w:szCs w:val="44"/>
        </w:rPr>
        <w:t xml:space="preserve"> EXPLAIN DECOCTION?</w:t>
      </w:r>
    </w:p>
    <w:p w:rsidR="00EE449A" w:rsidRDefault="00EE449A">
      <w:pPr>
        <w:rPr>
          <w:sz w:val="44"/>
          <w:szCs w:val="44"/>
        </w:rPr>
      </w:pPr>
      <w:r>
        <w:rPr>
          <w:b/>
          <w:sz w:val="44"/>
          <w:szCs w:val="44"/>
        </w:rPr>
        <w:t xml:space="preserve">A: </w:t>
      </w:r>
      <w:r>
        <w:rPr>
          <w:sz w:val="44"/>
          <w:szCs w:val="44"/>
        </w:rPr>
        <w:t>Vegetable extract in water is called decoction.</w:t>
      </w:r>
    </w:p>
    <w:p w:rsidR="00EE449A" w:rsidRDefault="00EE449A">
      <w:pPr>
        <w:rPr>
          <w:b/>
          <w:sz w:val="36"/>
          <w:szCs w:val="36"/>
        </w:rPr>
      </w:pPr>
      <w:r>
        <w:rPr>
          <w:sz w:val="44"/>
          <w:szCs w:val="44"/>
        </w:rPr>
        <w:t xml:space="preserve">    </w:t>
      </w:r>
      <w:r>
        <w:rPr>
          <w:b/>
          <w:sz w:val="36"/>
          <w:szCs w:val="36"/>
        </w:rPr>
        <w:t>METHOD OF PREPARATION:</w:t>
      </w:r>
    </w:p>
    <w:p w:rsidR="00EE449A" w:rsidRDefault="00EE449A">
      <w:pPr>
        <w:rPr>
          <w:sz w:val="44"/>
          <w:szCs w:val="44"/>
        </w:rPr>
      </w:pPr>
      <w:r>
        <w:rPr>
          <w:sz w:val="44"/>
          <w:szCs w:val="44"/>
        </w:rPr>
        <w:t xml:space="preserve">                          It is the process in which plant material is boiled with water to extract soluble constituents.</w:t>
      </w:r>
    </w:p>
    <w:p w:rsidR="00EE449A" w:rsidRPr="00EE449A" w:rsidRDefault="00EE449A" w:rsidP="00EE449A">
      <w:pPr>
        <w:pStyle w:val="ListParagraph"/>
        <w:numPr>
          <w:ilvl w:val="0"/>
          <w:numId w:val="1"/>
        </w:numPr>
        <w:rPr>
          <w:b/>
          <w:sz w:val="44"/>
          <w:szCs w:val="44"/>
        </w:rPr>
      </w:pPr>
      <w:r>
        <w:rPr>
          <w:sz w:val="44"/>
          <w:szCs w:val="44"/>
        </w:rPr>
        <w:t>Cold water equal to required volume of finished product is stirred with drug in a suitable container.</w:t>
      </w:r>
    </w:p>
    <w:p w:rsidR="00EE449A" w:rsidRPr="00EE449A" w:rsidRDefault="00EE449A" w:rsidP="00EE449A">
      <w:pPr>
        <w:pStyle w:val="ListParagraph"/>
        <w:numPr>
          <w:ilvl w:val="0"/>
          <w:numId w:val="1"/>
        </w:numPr>
        <w:rPr>
          <w:b/>
          <w:sz w:val="44"/>
          <w:szCs w:val="44"/>
        </w:rPr>
      </w:pPr>
      <w:r>
        <w:rPr>
          <w:sz w:val="44"/>
          <w:szCs w:val="44"/>
        </w:rPr>
        <w:t>Boil mixture for 15 minutes after cooling.</w:t>
      </w:r>
    </w:p>
    <w:p w:rsidR="00EE449A" w:rsidRPr="00561160" w:rsidRDefault="00561160" w:rsidP="00EE449A">
      <w:pPr>
        <w:pStyle w:val="ListParagraph"/>
        <w:numPr>
          <w:ilvl w:val="0"/>
          <w:numId w:val="1"/>
        </w:numPr>
        <w:rPr>
          <w:b/>
          <w:sz w:val="44"/>
          <w:szCs w:val="44"/>
        </w:rPr>
      </w:pPr>
      <w:r>
        <w:rPr>
          <w:sz w:val="44"/>
          <w:szCs w:val="44"/>
        </w:rPr>
        <w:t>The marc is expressed and liquid extract is strained.</w:t>
      </w:r>
    </w:p>
    <w:p w:rsidR="00561160" w:rsidRPr="00561160" w:rsidRDefault="00561160" w:rsidP="00EE449A">
      <w:pPr>
        <w:pStyle w:val="ListParagraph"/>
        <w:numPr>
          <w:ilvl w:val="0"/>
          <w:numId w:val="1"/>
        </w:numPr>
        <w:rPr>
          <w:b/>
          <w:sz w:val="44"/>
          <w:szCs w:val="44"/>
        </w:rPr>
      </w:pPr>
      <w:r>
        <w:rPr>
          <w:sz w:val="44"/>
          <w:szCs w:val="44"/>
        </w:rPr>
        <w:t>Make the required volume with additional water.</w:t>
      </w:r>
    </w:p>
    <w:p w:rsidR="00561160" w:rsidRDefault="00561160" w:rsidP="00561160">
      <w:pPr>
        <w:ind w:left="360"/>
        <w:rPr>
          <w:sz w:val="44"/>
          <w:szCs w:val="44"/>
        </w:rPr>
      </w:pPr>
      <w:r>
        <w:rPr>
          <w:b/>
          <w:sz w:val="44"/>
          <w:szCs w:val="44"/>
        </w:rPr>
        <w:lastRenderedPageBreak/>
        <w:t>.</w:t>
      </w:r>
      <w:r>
        <w:rPr>
          <w:sz w:val="44"/>
          <w:szCs w:val="44"/>
        </w:rPr>
        <w:t>The process is generally applied for those substances in plants which are water soluble and thermostable.</w:t>
      </w:r>
    </w:p>
    <w:p w:rsidR="00561160" w:rsidRDefault="00561160" w:rsidP="00561160">
      <w:pPr>
        <w:ind w:left="360"/>
        <w:rPr>
          <w:sz w:val="44"/>
          <w:szCs w:val="44"/>
        </w:rPr>
      </w:pPr>
      <w:r>
        <w:rPr>
          <w:b/>
          <w:sz w:val="44"/>
          <w:szCs w:val="44"/>
        </w:rPr>
        <w:t>PREVENTION:</w:t>
      </w:r>
    </w:p>
    <w:p w:rsidR="00561160" w:rsidRDefault="00BF2F17" w:rsidP="00561160">
      <w:pPr>
        <w:rPr>
          <w:sz w:val="44"/>
          <w:szCs w:val="44"/>
        </w:rPr>
      </w:pPr>
      <w:r>
        <w:rPr>
          <w:sz w:val="44"/>
          <w:szCs w:val="44"/>
        </w:rPr>
        <w:t>Decoction is</w:t>
      </w:r>
      <w:r w:rsidR="00561160">
        <w:rPr>
          <w:sz w:val="44"/>
          <w:szCs w:val="44"/>
        </w:rPr>
        <w:t xml:space="preserve"> freshly prepared because microbial growth can occur in for prolonged storage.</w:t>
      </w:r>
    </w:p>
    <w:p w:rsidR="00561160" w:rsidRDefault="00561160" w:rsidP="00561160">
      <w:pPr>
        <w:rPr>
          <w:sz w:val="44"/>
          <w:szCs w:val="44"/>
        </w:rPr>
      </w:pPr>
      <w:r>
        <w:rPr>
          <w:b/>
          <w:sz w:val="44"/>
          <w:szCs w:val="44"/>
        </w:rPr>
        <w:tab/>
        <w:t>EXAMPLE:</w:t>
      </w:r>
    </w:p>
    <w:p w:rsidR="00561160" w:rsidRDefault="00561160" w:rsidP="00561160">
      <w:pPr>
        <w:rPr>
          <w:sz w:val="44"/>
          <w:szCs w:val="44"/>
        </w:rPr>
      </w:pPr>
      <w:r>
        <w:rPr>
          <w:sz w:val="44"/>
          <w:szCs w:val="44"/>
        </w:rPr>
        <w:t xml:space="preserve">                  TEA</w:t>
      </w:r>
    </w:p>
    <w:p w:rsidR="00561160" w:rsidRDefault="00561160" w:rsidP="00561160">
      <w:pPr>
        <w:rPr>
          <w:sz w:val="44"/>
          <w:szCs w:val="44"/>
        </w:rPr>
      </w:pPr>
    </w:p>
    <w:p w:rsidR="00561160" w:rsidRDefault="00561160" w:rsidP="00561160">
      <w:pPr>
        <w:rPr>
          <w:b/>
          <w:sz w:val="44"/>
          <w:szCs w:val="44"/>
        </w:rPr>
      </w:pPr>
      <w:r>
        <w:rPr>
          <w:b/>
          <w:sz w:val="44"/>
          <w:szCs w:val="44"/>
        </w:rPr>
        <w:t>Q</w:t>
      </w:r>
      <w:r w:rsidR="00BF2F17">
        <w:rPr>
          <w:b/>
          <w:sz w:val="44"/>
          <w:szCs w:val="44"/>
        </w:rPr>
        <w:t>: DIFFERENTIATE</w:t>
      </w:r>
      <w:r>
        <w:rPr>
          <w:b/>
          <w:sz w:val="44"/>
          <w:szCs w:val="44"/>
        </w:rPr>
        <w:t xml:space="preserve"> BETWEEN INFUSION AND DECOCTION?</w:t>
      </w:r>
    </w:p>
    <w:p w:rsidR="00561160" w:rsidRDefault="00561160" w:rsidP="00561160">
      <w:pPr>
        <w:rPr>
          <w:sz w:val="44"/>
          <w:szCs w:val="44"/>
        </w:rPr>
      </w:pPr>
      <w:r>
        <w:rPr>
          <w:b/>
          <w:sz w:val="44"/>
          <w:szCs w:val="44"/>
        </w:rPr>
        <w:t xml:space="preserve">A: </w:t>
      </w:r>
      <w:r>
        <w:rPr>
          <w:sz w:val="44"/>
          <w:szCs w:val="44"/>
        </w:rPr>
        <w:t>Difference between infusion and decoction is as follows:</w:t>
      </w:r>
    </w:p>
    <w:tbl>
      <w:tblPr>
        <w:tblStyle w:val="LightShading-Accent4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61160" w:rsidTr="005611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8" w:type="dxa"/>
          </w:tcPr>
          <w:p w:rsidR="00561160" w:rsidRDefault="00561160" w:rsidP="00561160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INFUSION</w:t>
            </w:r>
          </w:p>
        </w:tc>
        <w:tc>
          <w:tcPr>
            <w:tcW w:w="4788" w:type="dxa"/>
          </w:tcPr>
          <w:p w:rsidR="00561160" w:rsidRDefault="00561160" w:rsidP="005611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DECOCTION</w:t>
            </w:r>
          </w:p>
        </w:tc>
      </w:tr>
      <w:tr w:rsidR="00561160" w:rsidTr="005611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8" w:type="dxa"/>
          </w:tcPr>
          <w:p w:rsidR="00561160" w:rsidRPr="00996B6C" w:rsidRDefault="00561160" w:rsidP="00996B6C">
            <w:pPr>
              <w:pStyle w:val="ListParagraph"/>
              <w:numPr>
                <w:ilvl w:val="0"/>
                <w:numId w:val="2"/>
              </w:numPr>
              <w:rPr>
                <w:sz w:val="44"/>
                <w:szCs w:val="44"/>
              </w:rPr>
            </w:pPr>
            <w:r>
              <w:rPr>
                <w:b w:val="0"/>
                <w:sz w:val="44"/>
                <w:szCs w:val="44"/>
              </w:rPr>
              <w:t>In this process water soluble substances in powder plant material is extracted by soaking in water.</w:t>
            </w:r>
          </w:p>
        </w:tc>
        <w:tc>
          <w:tcPr>
            <w:tcW w:w="4788" w:type="dxa"/>
          </w:tcPr>
          <w:p w:rsidR="00561160" w:rsidRDefault="00996B6C" w:rsidP="00996B6C">
            <w:pPr>
              <w:pStyle w:val="ListParagraph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Vegetable extract in water is called decoction.</w:t>
            </w:r>
          </w:p>
          <w:p w:rsidR="00996B6C" w:rsidRPr="00996B6C" w:rsidRDefault="00996B6C" w:rsidP="00996B6C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4"/>
                <w:szCs w:val="44"/>
              </w:rPr>
            </w:pPr>
          </w:p>
        </w:tc>
      </w:tr>
      <w:tr w:rsidR="00561160" w:rsidTr="005611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8" w:type="dxa"/>
          </w:tcPr>
          <w:p w:rsidR="00561160" w:rsidRPr="00996B6C" w:rsidRDefault="00996B6C" w:rsidP="00996B6C">
            <w:pPr>
              <w:pStyle w:val="ListParagraph"/>
              <w:numPr>
                <w:ilvl w:val="0"/>
                <w:numId w:val="2"/>
              </w:numPr>
              <w:rPr>
                <w:sz w:val="44"/>
                <w:szCs w:val="44"/>
              </w:rPr>
            </w:pPr>
            <w:r>
              <w:rPr>
                <w:b w:val="0"/>
                <w:sz w:val="44"/>
                <w:szCs w:val="44"/>
              </w:rPr>
              <w:lastRenderedPageBreak/>
              <w:t>Menstruum used is cold water.</w:t>
            </w:r>
          </w:p>
        </w:tc>
        <w:tc>
          <w:tcPr>
            <w:tcW w:w="4788" w:type="dxa"/>
          </w:tcPr>
          <w:p w:rsidR="00561160" w:rsidRPr="00996B6C" w:rsidRDefault="00996B6C" w:rsidP="00996B6C">
            <w:pPr>
              <w:pStyle w:val="ListParagraph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Menstruum used is hot water.</w:t>
            </w:r>
          </w:p>
        </w:tc>
      </w:tr>
    </w:tbl>
    <w:p w:rsidR="00561160" w:rsidRDefault="00561160" w:rsidP="00561160">
      <w:pPr>
        <w:rPr>
          <w:sz w:val="44"/>
          <w:szCs w:val="44"/>
        </w:rPr>
      </w:pPr>
    </w:p>
    <w:p w:rsidR="00996B6C" w:rsidRDefault="00996B6C" w:rsidP="00561160">
      <w:pPr>
        <w:rPr>
          <w:b/>
          <w:sz w:val="44"/>
          <w:szCs w:val="44"/>
        </w:rPr>
      </w:pPr>
      <w:r>
        <w:rPr>
          <w:b/>
          <w:sz w:val="44"/>
          <w:szCs w:val="44"/>
        </w:rPr>
        <w:t>Q</w:t>
      </w:r>
      <w:r w:rsidR="00BF2F17">
        <w:rPr>
          <w:b/>
          <w:sz w:val="44"/>
          <w:szCs w:val="44"/>
        </w:rPr>
        <w:t>: DIFFERENTIATE</w:t>
      </w:r>
      <w:r>
        <w:rPr>
          <w:b/>
          <w:sz w:val="44"/>
          <w:szCs w:val="44"/>
        </w:rPr>
        <w:t xml:space="preserve"> BETWEEN EXTRACT AND FLUID </w:t>
      </w:r>
      <w:r w:rsidR="00BF2F17">
        <w:rPr>
          <w:b/>
          <w:sz w:val="44"/>
          <w:szCs w:val="44"/>
        </w:rPr>
        <w:t>EXTRACT?</w:t>
      </w:r>
    </w:p>
    <w:p w:rsidR="00996B6C" w:rsidRDefault="00996B6C" w:rsidP="00561160">
      <w:pPr>
        <w:rPr>
          <w:sz w:val="44"/>
          <w:szCs w:val="44"/>
        </w:rPr>
      </w:pPr>
      <w:r>
        <w:rPr>
          <w:b/>
          <w:sz w:val="44"/>
          <w:szCs w:val="44"/>
        </w:rPr>
        <w:t xml:space="preserve">A: </w:t>
      </w:r>
      <w:r>
        <w:rPr>
          <w:sz w:val="44"/>
          <w:szCs w:val="44"/>
        </w:rPr>
        <w:t xml:space="preserve">Difference between extracts and fluid extracts in as follows: </w:t>
      </w:r>
    </w:p>
    <w:tbl>
      <w:tblPr>
        <w:tblStyle w:val="LightShading-Accent4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996B6C" w:rsidTr="00996B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8" w:type="dxa"/>
          </w:tcPr>
          <w:p w:rsidR="00996B6C" w:rsidRDefault="00996B6C" w:rsidP="00561160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EXTRACTS</w:t>
            </w:r>
          </w:p>
        </w:tc>
        <w:tc>
          <w:tcPr>
            <w:tcW w:w="4788" w:type="dxa"/>
          </w:tcPr>
          <w:p w:rsidR="00996B6C" w:rsidRDefault="00996B6C" w:rsidP="0056116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FLUID EXTRACTS</w:t>
            </w:r>
          </w:p>
        </w:tc>
      </w:tr>
      <w:tr w:rsidR="00996B6C" w:rsidTr="00996B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8" w:type="dxa"/>
          </w:tcPr>
          <w:p w:rsidR="00996B6C" w:rsidRPr="00996B6C" w:rsidRDefault="00996B6C" w:rsidP="00996B6C">
            <w:pPr>
              <w:pStyle w:val="ListParagraph"/>
              <w:numPr>
                <w:ilvl w:val="0"/>
                <w:numId w:val="3"/>
              </w:numPr>
              <w:rPr>
                <w:sz w:val="44"/>
                <w:szCs w:val="44"/>
              </w:rPr>
            </w:pPr>
            <w:r>
              <w:rPr>
                <w:b w:val="0"/>
                <w:sz w:val="44"/>
                <w:szCs w:val="44"/>
              </w:rPr>
              <w:t>Final product must be 2-6% potent.</w:t>
            </w:r>
          </w:p>
        </w:tc>
        <w:tc>
          <w:tcPr>
            <w:tcW w:w="4788" w:type="dxa"/>
          </w:tcPr>
          <w:p w:rsidR="00996B6C" w:rsidRPr="00996B6C" w:rsidRDefault="000C03B5" w:rsidP="00996B6C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Potency must be that 1ml contain 1g crude drug.</w:t>
            </w:r>
          </w:p>
        </w:tc>
      </w:tr>
      <w:tr w:rsidR="00996B6C" w:rsidTr="00996B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8" w:type="dxa"/>
          </w:tcPr>
          <w:p w:rsidR="00996B6C" w:rsidRPr="000C03B5" w:rsidRDefault="00BF2F17" w:rsidP="000C03B5">
            <w:pPr>
              <w:pStyle w:val="ListParagraph"/>
              <w:numPr>
                <w:ilvl w:val="0"/>
                <w:numId w:val="3"/>
              </w:numPr>
              <w:rPr>
                <w:sz w:val="44"/>
                <w:szCs w:val="44"/>
              </w:rPr>
            </w:pPr>
            <w:r>
              <w:rPr>
                <w:b w:val="0"/>
                <w:sz w:val="44"/>
                <w:szCs w:val="44"/>
              </w:rPr>
              <w:t>Water, alcohol</w:t>
            </w:r>
            <w:r w:rsidR="000C03B5">
              <w:rPr>
                <w:b w:val="0"/>
                <w:sz w:val="44"/>
                <w:szCs w:val="44"/>
              </w:rPr>
              <w:t xml:space="preserve"> or </w:t>
            </w:r>
            <w:r>
              <w:rPr>
                <w:b w:val="0"/>
                <w:sz w:val="44"/>
                <w:szCs w:val="44"/>
              </w:rPr>
              <w:t>glycerin is</w:t>
            </w:r>
            <w:r w:rsidR="000C03B5">
              <w:rPr>
                <w:b w:val="0"/>
                <w:sz w:val="44"/>
                <w:szCs w:val="44"/>
              </w:rPr>
              <w:t xml:space="preserve"> used as menstruum.</w:t>
            </w:r>
          </w:p>
        </w:tc>
        <w:tc>
          <w:tcPr>
            <w:tcW w:w="4788" w:type="dxa"/>
          </w:tcPr>
          <w:p w:rsidR="00996B6C" w:rsidRPr="000C03B5" w:rsidRDefault="000C03B5" w:rsidP="000C03B5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Only alcohol is used as menstruum.</w:t>
            </w:r>
          </w:p>
        </w:tc>
      </w:tr>
    </w:tbl>
    <w:p w:rsidR="00996B6C" w:rsidRDefault="00996B6C" w:rsidP="00561160">
      <w:pPr>
        <w:rPr>
          <w:sz w:val="44"/>
          <w:szCs w:val="44"/>
        </w:rPr>
      </w:pPr>
    </w:p>
    <w:p w:rsidR="000C03B5" w:rsidRDefault="000C03B5" w:rsidP="00561160">
      <w:pPr>
        <w:rPr>
          <w:b/>
          <w:sz w:val="44"/>
          <w:szCs w:val="44"/>
        </w:rPr>
      </w:pPr>
      <w:r>
        <w:rPr>
          <w:b/>
          <w:sz w:val="44"/>
          <w:szCs w:val="44"/>
        </w:rPr>
        <w:t>Q</w:t>
      </w:r>
      <w:r w:rsidR="00BF2F17">
        <w:rPr>
          <w:b/>
          <w:sz w:val="44"/>
          <w:szCs w:val="44"/>
        </w:rPr>
        <w:t>: DEFINE</w:t>
      </w:r>
      <w:r>
        <w:rPr>
          <w:b/>
          <w:sz w:val="44"/>
          <w:szCs w:val="44"/>
        </w:rPr>
        <w:t xml:space="preserve"> AROMATIC WATERS AND GIVE THEIR PREPARATION?</w:t>
      </w:r>
    </w:p>
    <w:p w:rsidR="000C03B5" w:rsidRDefault="000C03B5" w:rsidP="00561160">
      <w:pPr>
        <w:rPr>
          <w:sz w:val="44"/>
          <w:szCs w:val="44"/>
        </w:rPr>
      </w:pPr>
      <w:r>
        <w:rPr>
          <w:b/>
          <w:sz w:val="44"/>
          <w:szCs w:val="44"/>
        </w:rPr>
        <w:t>A</w:t>
      </w:r>
      <w:r w:rsidR="00BF2F17">
        <w:rPr>
          <w:b/>
          <w:sz w:val="44"/>
          <w:szCs w:val="44"/>
        </w:rPr>
        <w:t>:</w:t>
      </w:r>
      <w:r w:rsidR="00BF2F17">
        <w:rPr>
          <w:sz w:val="44"/>
          <w:szCs w:val="44"/>
        </w:rPr>
        <w:t xml:space="preserve"> Aromatic</w:t>
      </w:r>
      <w:r>
        <w:rPr>
          <w:sz w:val="44"/>
          <w:szCs w:val="44"/>
        </w:rPr>
        <w:t xml:space="preserve"> waters are </w:t>
      </w:r>
      <w:r w:rsidR="00BF2F17">
        <w:rPr>
          <w:sz w:val="44"/>
          <w:szCs w:val="44"/>
        </w:rPr>
        <w:t>clear, saturated</w:t>
      </w:r>
      <w:r>
        <w:rPr>
          <w:sz w:val="44"/>
          <w:szCs w:val="44"/>
        </w:rPr>
        <w:t xml:space="preserve"> aqueous solutions of volatile oils or other aromatic or volatile substances.</w:t>
      </w:r>
    </w:p>
    <w:p w:rsidR="000C03B5" w:rsidRDefault="000C03B5" w:rsidP="00561160">
      <w:pPr>
        <w:rPr>
          <w:sz w:val="44"/>
          <w:szCs w:val="44"/>
        </w:rPr>
      </w:pPr>
      <w:r>
        <w:rPr>
          <w:b/>
          <w:sz w:val="44"/>
          <w:szCs w:val="44"/>
        </w:rPr>
        <w:lastRenderedPageBreak/>
        <w:t>EXAMPLES:</w:t>
      </w:r>
    </w:p>
    <w:p w:rsidR="000C03B5" w:rsidRDefault="000C03B5" w:rsidP="00561160">
      <w:pPr>
        <w:rPr>
          <w:sz w:val="44"/>
          <w:szCs w:val="44"/>
        </w:rPr>
      </w:pPr>
      <w:r>
        <w:rPr>
          <w:sz w:val="44"/>
          <w:szCs w:val="44"/>
        </w:rPr>
        <w:t>Peppermint water (USP)</w:t>
      </w:r>
    </w:p>
    <w:p w:rsidR="000C03B5" w:rsidRDefault="000C03B5" w:rsidP="00561160">
      <w:pPr>
        <w:rPr>
          <w:sz w:val="44"/>
          <w:szCs w:val="44"/>
        </w:rPr>
      </w:pPr>
      <w:r>
        <w:rPr>
          <w:sz w:val="44"/>
          <w:szCs w:val="44"/>
        </w:rPr>
        <w:t>Stronger rose water.</w:t>
      </w:r>
    </w:p>
    <w:p w:rsidR="000C03B5" w:rsidRDefault="000C03B5" w:rsidP="00561160">
      <w:pPr>
        <w:rPr>
          <w:sz w:val="44"/>
          <w:szCs w:val="44"/>
        </w:rPr>
      </w:pPr>
      <w:r>
        <w:rPr>
          <w:b/>
          <w:sz w:val="44"/>
          <w:szCs w:val="44"/>
        </w:rPr>
        <w:t>METHOD OF PREPARATION:</w:t>
      </w:r>
    </w:p>
    <w:p w:rsidR="000C03B5" w:rsidRDefault="000C03B5" w:rsidP="00561160">
      <w:pPr>
        <w:rPr>
          <w:sz w:val="44"/>
          <w:szCs w:val="44"/>
        </w:rPr>
      </w:pPr>
      <w:r>
        <w:rPr>
          <w:sz w:val="44"/>
          <w:szCs w:val="44"/>
        </w:rPr>
        <w:t>Aromatic waters may be prepared by distillation or solution of aromatic substances with or without use of dispersing agent such as talc.</w:t>
      </w:r>
    </w:p>
    <w:p w:rsidR="000C03B5" w:rsidRDefault="000C03B5" w:rsidP="00561160">
      <w:pPr>
        <w:rPr>
          <w:sz w:val="44"/>
          <w:szCs w:val="44"/>
        </w:rPr>
      </w:pPr>
    </w:p>
    <w:p w:rsidR="000C03B5" w:rsidRDefault="000C03B5" w:rsidP="00561160">
      <w:pPr>
        <w:rPr>
          <w:b/>
          <w:sz w:val="44"/>
          <w:szCs w:val="44"/>
        </w:rPr>
      </w:pPr>
      <w:r>
        <w:rPr>
          <w:b/>
          <w:sz w:val="44"/>
          <w:szCs w:val="44"/>
        </w:rPr>
        <w:t>Q</w:t>
      </w:r>
      <w:r w:rsidR="00BF2F17">
        <w:rPr>
          <w:b/>
          <w:sz w:val="44"/>
          <w:szCs w:val="44"/>
        </w:rPr>
        <w:t>: WHAT</w:t>
      </w:r>
      <w:r>
        <w:rPr>
          <w:b/>
          <w:sz w:val="44"/>
          <w:szCs w:val="44"/>
        </w:rPr>
        <w:t xml:space="preserve"> ARE THE USES OF AROMATIC WATERS?</w:t>
      </w:r>
    </w:p>
    <w:p w:rsidR="000C03B5" w:rsidRDefault="000C03B5" w:rsidP="000C03B5">
      <w:pPr>
        <w:ind w:left="720"/>
        <w:rPr>
          <w:sz w:val="44"/>
          <w:szCs w:val="44"/>
        </w:rPr>
      </w:pPr>
      <w:r w:rsidRPr="000C03B5">
        <w:rPr>
          <w:b/>
          <w:sz w:val="44"/>
          <w:szCs w:val="44"/>
        </w:rPr>
        <w:t>A:</w:t>
      </w:r>
      <w:r>
        <w:rPr>
          <w:sz w:val="44"/>
          <w:szCs w:val="44"/>
        </w:rPr>
        <w:t xml:space="preserve"> Aromatic waters are principally used as </w:t>
      </w:r>
      <w:r w:rsidR="008350F6">
        <w:rPr>
          <w:sz w:val="44"/>
          <w:szCs w:val="44"/>
        </w:rPr>
        <w:t>flavored or perfumed vehicles.</w:t>
      </w:r>
    </w:p>
    <w:p w:rsidR="008350F6" w:rsidRPr="000C03B5" w:rsidRDefault="008350F6" w:rsidP="000C03B5">
      <w:pPr>
        <w:ind w:left="720"/>
        <w:rPr>
          <w:sz w:val="44"/>
          <w:szCs w:val="44"/>
        </w:rPr>
      </w:pPr>
      <w:r>
        <w:rPr>
          <w:sz w:val="44"/>
          <w:szCs w:val="44"/>
        </w:rPr>
        <w:t>Many therapeutic aromatic substances, either alone or in combination, can be used as non-official compendia.</w:t>
      </w:r>
    </w:p>
    <w:p w:rsidR="00996B6C" w:rsidRDefault="00996B6C" w:rsidP="00561160">
      <w:pPr>
        <w:rPr>
          <w:sz w:val="44"/>
          <w:szCs w:val="44"/>
        </w:rPr>
      </w:pPr>
    </w:p>
    <w:p w:rsidR="00A83DAD" w:rsidRDefault="00217E7B" w:rsidP="00561160">
      <w:pPr>
        <w:rPr>
          <w:b/>
          <w:sz w:val="44"/>
          <w:szCs w:val="44"/>
        </w:rPr>
      </w:pPr>
      <w:r>
        <w:rPr>
          <w:b/>
          <w:sz w:val="44"/>
          <w:szCs w:val="44"/>
        </w:rPr>
        <w:t>Q</w:t>
      </w:r>
      <w:r w:rsidR="00BF2F17">
        <w:rPr>
          <w:b/>
          <w:sz w:val="44"/>
          <w:szCs w:val="44"/>
        </w:rPr>
        <w:t>: WHAT</w:t>
      </w:r>
      <w:r>
        <w:rPr>
          <w:b/>
          <w:sz w:val="44"/>
          <w:szCs w:val="44"/>
        </w:rPr>
        <w:t xml:space="preserve"> ARE INFUSIONS AND DESCRIBE ITS PREPARATIONS?</w:t>
      </w:r>
    </w:p>
    <w:p w:rsidR="00217E7B" w:rsidRDefault="00217E7B" w:rsidP="00561160">
      <w:pPr>
        <w:rPr>
          <w:sz w:val="44"/>
          <w:szCs w:val="44"/>
        </w:rPr>
      </w:pPr>
      <w:r>
        <w:rPr>
          <w:b/>
          <w:sz w:val="44"/>
          <w:szCs w:val="44"/>
        </w:rPr>
        <w:lastRenderedPageBreak/>
        <w:t>A</w:t>
      </w:r>
      <w:r w:rsidR="00BF2F17">
        <w:rPr>
          <w:b/>
          <w:sz w:val="44"/>
          <w:szCs w:val="44"/>
        </w:rPr>
        <w:t>:</w:t>
      </w:r>
      <w:r w:rsidR="00BF2F17">
        <w:rPr>
          <w:sz w:val="44"/>
          <w:szCs w:val="44"/>
        </w:rPr>
        <w:t xml:space="preserve"> In</w:t>
      </w:r>
      <w:r w:rsidR="00DB04FA">
        <w:rPr>
          <w:sz w:val="44"/>
          <w:szCs w:val="44"/>
        </w:rPr>
        <w:t xml:space="preserve"> </w:t>
      </w:r>
      <w:r w:rsidR="00BF2F17">
        <w:rPr>
          <w:sz w:val="44"/>
          <w:szCs w:val="44"/>
        </w:rPr>
        <w:t>this process water soluble constituent</w:t>
      </w:r>
      <w:r w:rsidR="00DB04FA">
        <w:rPr>
          <w:sz w:val="44"/>
          <w:szCs w:val="44"/>
        </w:rPr>
        <w:t xml:space="preserve"> in powder plant material is extracted by soaking in water. The resulting product is called infusion.</w:t>
      </w:r>
    </w:p>
    <w:p w:rsidR="002B04FF" w:rsidRDefault="00DB04FA" w:rsidP="00561160">
      <w:pPr>
        <w:rPr>
          <w:sz w:val="44"/>
          <w:szCs w:val="44"/>
        </w:rPr>
      </w:pPr>
      <w:r>
        <w:rPr>
          <w:sz w:val="44"/>
          <w:szCs w:val="44"/>
        </w:rPr>
        <w:t xml:space="preserve">  </w:t>
      </w:r>
      <w:r w:rsidR="002B04FF">
        <w:rPr>
          <w:b/>
          <w:sz w:val="44"/>
          <w:szCs w:val="44"/>
        </w:rPr>
        <w:t>PREPARATION:</w:t>
      </w:r>
    </w:p>
    <w:p w:rsidR="002B04FF" w:rsidRDefault="002B04FF" w:rsidP="00561160">
      <w:pPr>
        <w:rPr>
          <w:sz w:val="44"/>
          <w:szCs w:val="44"/>
        </w:rPr>
      </w:pPr>
      <w:r>
        <w:rPr>
          <w:sz w:val="44"/>
          <w:szCs w:val="44"/>
        </w:rPr>
        <w:t xml:space="preserve">            Infusions are generally prepared as follows:</w:t>
      </w:r>
    </w:p>
    <w:p w:rsidR="002B04FF" w:rsidRDefault="002B04FF" w:rsidP="002B04FF">
      <w:pPr>
        <w:pStyle w:val="ListParagraph"/>
        <w:numPr>
          <w:ilvl w:val="0"/>
          <w:numId w:val="6"/>
        </w:numPr>
        <w:rPr>
          <w:sz w:val="44"/>
          <w:szCs w:val="44"/>
        </w:rPr>
      </w:pPr>
      <w:r>
        <w:rPr>
          <w:sz w:val="44"/>
          <w:szCs w:val="44"/>
        </w:rPr>
        <w:t>Macerate the drug with cold water for 15 minutes in a suitable container.</w:t>
      </w:r>
    </w:p>
    <w:p w:rsidR="002B04FF" w:rsidRDefault="002B04FF" w:rsidP="002B04FF">
      <w:pPr>
        <w:pStyle w:val="ListParagraph"/>
        <w:numPr>
          <w:ilvl w:val="0"/>
          <w:numId w:val="6"/>
        </w:numPr>
        <w:rPr>
          <w:sz w:val="44"/>
          <w:szCs w:val="44"/>
        </w:rPr>
      </w:pPr>
      <w:r>
        <w:rPr>
          <w:sz w:val="44"/>
          <w:szCs w:val="44"/>
        </w:rPr>
        <w:t>Add boiling water which is equal to 90% of required volume of finished infusion.</w:t>
      </w:r>
    </w:p>
    <w:p w:rsidR="002B04FF" w:rsidRDefault="002B04FF" w:rsidP="002B04FF">
      <w:pPr>
        <w:pStyle w:val="ListParagraph"/>
        <w:numPr>
          <w:ilvl w:val="0"/>
          <w:numId w:val="6"/>
        </w:numPr>
        <w:rPr>
          <w:sz w:val="44"/>
          <w:szCs w:val="44"/>
        </w:rPr>
      </w:pPr>
      <w:r>
        <w:rPr>
          <w:sz w:val="44"/>
          <w:szCs w:val="44"/>
        </w:rPr>
        <w:t>Cover the container tightly and mixture is allowed to cool.</w:t>
      </w:r>
    </w:p>
    <w:p w:rsidR="002B04FF" w:rsidRDefault="00DE2366" w:rsidP="002B04FF">
      <w:pPr>
        <w:pStyle w:val="ListParagraph"/>
        <w:numPr>
          <w:ilvl w:val="0"/>
          <w:numId w:val="6"/>
        </w:numPr>
        <w:rPr>
          <w:sz w:val="44"/>
          <w:szCs w:val="44"/>
        </w:rPr>
      </w:pPr>
      <w:r>
        <w:rPr>
          <w:sz w:val="44"/>
          <w:szCs w:val="44"/>
        </w:rPr>
        <w:t>After about 30 minutes, it is strained and sufficient water is added to achieve desired volume.</w:t>
      </w:r>
    </w:p>
    <w:p w:rsidR="00DE2366" w:rsidRDefault="00DE2366" w:rsidP="00DE2366">
      <w:pPr>
        <w:pStyle w:val="ListParagraph"/>
        <w:rPr>
          <w:sz w:val="44"/>
          <w:szCs w:val="44"/>
        </w:rPr>
      </w:pPr>
    </w:p>
    <w:p w:rsidR="00DE2366" w:rsidRDefault="00DE2366" w:rsidP="00DE2366">
      <w:pPr>
        <w:pStyle w:val="ListParagraph"/>
        <w:rPr>
          <w:sz w:val="44"/>
          <w:szCs w:val="44"/>
        </w:rPr>
      </w:pPr>
    </w:p>
    <w:p w:rsidR="00DE2366" w:rsidRDefault="00DE2366" w:rsidP="00DE2366">
      <w:pPr>
        <w:pStyle w:val="ListParagraph"/>
        <w:rPr>
          <w:b/>
          <w:sz w:val="44"/>
          <w:szCs w:val="44"/>
        </w:rPr>
      </w:pPr>
      <w:r>
        <w:rPr>
          <w:b/>
          <w:sz w:val="44"/>
          <w:szCs w:val="44"/>
        </w:rPr>
        <w:t>Q</w:t>
      </w:r>
      <w:r w:rsidR="00BF2F17">
        <w:rPr>
          <w:b/>
          <w:sz w:val="44"/>
          <w:szCs w:val="44"/>
        </w:rPr>
        <w:t>: DESCRIBE</w:t>
      </w:r>
      <w:r>
        <w:rPr>
          <w:b/>
          <w:sz w:val="44"/>
          <w:szCs w:val="44"/>
        </w:rPr>
        <w:t xml:space="preserve"> TINCTURE TEST FOR TOPICAL PREPARATIONS?</w:t>
      </w:r>
    </w:p>
    <w:p w:rsidR="00DE2366" w:rsidRDefault="00BF2F17" w:rsidP="00DE2366">
      <w:pPr>
        <w:pStyle w:val="ListParagraph"/>
        <w:rPr>
          <w:sz w:val="44"/>
          <w:szCs w:val="44"/>
        </w:rPr>
      </w:pPr>
      <w:r>
        <w:rPr>
          <w:b/>
          <w:sz w:val="44"/>
          <w:szCs w:val="44"/>
        </w:rPr>
        <w:t>A :</w:t>
      </w:r>
      <w:r>
        <w:rPr>
          <w:sz w:val="44"/>
          <w:szCs w:val="44"/>
        </w:rPr>
        <w:t>( Compound</w:t>
      </w:r>
      <w:r w:rsidR="00DE2366">
        <w:rPr>
          <w:sz w:val="44"/>
          <w:szCs w:val="44"/>
        </w:rPr>
        <w:t xml:space="preserve"> benzoin tincture)</w:t>
      </w:r>
    </w:p>
    <w:p w:rsidR="00DE2366" w:rsidRDefault="000E3743" w:rsidP="00DE2366">
      <w:pPr>
        <w:pStyle w:val="ListParagraph"/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>Q</w:t>
      </w:r>
      <w:r w:rsidR="00BF2F17">
        <w:rPr>
          <w:b/>
          <w:sz w:val="44"/>
          <w:szCs w:val="44"/>
        </w:rPr>
        <w:t>: WRITE</w:t>
      </w:r>
      <w:r>
        <w:rPr>
          <w:b/>
          <w:sz w:val="44"/>
          <w:szCs w:val="44"/>
        </w:rPr>
        <w:t xml:space="preserve"> A NOTE ON IODINE TINCTURE AND STATE ITS USES?</w:t>
      </w:r>
    </w:p>
    <w:p w:rsidR="000E3743" w:rsidRDefault="00BF2F17" w:rsidP="00DE2366">
      <w:pPr>
        <w:pStyle w:val="ListParagraph"/>
        <w:rPr>
          <w:sz w:val="44"/>
          <w:szCs w:val="44"/>
        </w:rPr>
      </w:pPr>
      <w:r>
        <w:rPr>
          <w:b/>
          <w:sz w:val="44"/>
          <w:szCs w:val="44"/>
        </w:rPr>
        <w:t>A :</w:t>
      </w:r>
      <w:r>
        <w:rPr>
          <w:sz w:val="44"/>
          <w:szCs w:val="44"/>
        </w:rPr>
        <w:t>( Ansel’s</w:t>
      </w:r>
      <w:r w:rsidR="000E3743">
        <w:rPr>
          <w:sz w:val="44"/>
          <w:szCs w:val="44"/>
        </w:rPr>
        <w:t xml:space="preserve"> </w:t>
      </w:r>
      <w:r>
        <w:rPr>
          <w:sz w:val="44"/>
          <w:szCs w:val="44"/>
        </w:rPr>
        <w:t>pg.</w:t>
      </w:r>
      <w:r w:rsidR="000E3743">
        <w:rPr>
          <w:sz w:val="44"/>
          <w:szCs w:val="44"/>
        </w:rPr>
        <w:t xml:space="preserve"> 364)</w:t>
      </w:r>
    </w:p>
    <w:p w:rsidR="000E3743" w:rsidRDefault="000E3743" w:rsidP="00DE2366">
      <w:pPr>
        <w:pStyle w:val="ListParagraph"/>
        <w:rPr>
          <w:sz w:val="44"/>
          <w:szCs w:val="44"/>
        </w:rPr>
      </w:pPr>
    </w:p>
    <w:p w:rsidR="00425515" w:rsidRDefault="00425515" w:rsidP="00DE2366">
      <w:pPr>
        <w:pStyle w:val="ListParagraph"/>
        <w:rPr>
          <w:b/>
          <w:sz w:val="44"/>
          <w:szCs w:val="44"/>
        </w:rPr>
      </w:pPr>
      <w:r>
        <w:rPr>
          <w:b/>
          <w:sz w:val="44"/>
          <w:szCs w:val="44"/>
        </w:rPr>
        <w:t>Q</w:t>
      </w:r>
      <w:r w:rsidR="00BF2F17">
        <w:rPr>
          <w:b/>
          <w:sz w:val="44"/>
          <w:szCs w:val="44"/>
        </w:rPr>
        <w:t>: WRITE</w:t>
      </w:r>
      <w:r>
        <w:rPr>
          <w:b/>
          <w:sz w:val="44"/>
          <w:szCs w:val="44"/>
        </w:rPr>
        <w:t xml:space="preserve"> A NOTE ON THIMEROSAL TINCTURES?</w:t>
      </w:r>
    </w:p>
    <w:p w:rsidR="00425515" w:rsidRPr="00425515" w:rsidRDefault="00BF2F17" w:rsidP="00DE2366">
      <w:pPr>
        <w:pStyle w:val="ListParagraph"/>
        <w:rPr>
          <w:sz w:val="44"/>
          <w:szCs w:val="44"/>
        </w:rPr>
      </w:pPr>
      <w:r>
        <w:rPr>
          <w:b/>
          <w:sz w:val="44"/>
          <w:szCs w:val="44"/>
        </w:rPr>
        <w:t>A :</w:t>
      </w:r>
      <w:r>
        <w:rPr>
          <w:sz w:val="44"/>
          <w:szCs w:val="44"/>
        </w:rPr>
        <w:t>( Ansel’s</w:t>
      </w:r>
      <w:r w:rsidR="00425515">
        <w:rPr>
          <w:sz w:val="44"/>
          <w:szCs w:val="44"/>
        </w:rPr>
        <w:t xml:space="preserve"> </w:t>
      </w:r>
      <w:r>
        <w:rPr>
          <w:sz w:val="44"/>
          <w:szCs w:val="44"/>
        </w:rPr>
        <w:t>pg.</w:t>
      </w:r>
      <w:r w:rsidR="00425515">
        <w:rPr>
          <w:sz w:val="44"/>
          <w:szCs w:val="44"/>
        </w:rPr>
        <w:t xml:space="preserve"> 365)</w:t>
      </w:r>
      <w:bookmarkStart w:id="0" w:name="_GoBack"/>
      <w:bookmarkEnd w:id="0"/>
    </w:p>
    <w:sectPr w:rsidR="00425515" w:rsidRPr="004255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113AA"/>
    <w:multiLevelType w:val="hybridMultilevel"/>
    <w:tmpl w:val="AF307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F7954"/>
    <w:multiLevelType w:val="hybridMultilevel"/>
    <w:tmpl w:val="65107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696285"/>
    <w:multiLevelType w:val="hybridMultilevel"/>
    <w:tmpl w:val="A1189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893624"/>
    <w:multiLevelType w:val="hybridMultilevel"/>
    <w:tmpl w:val="8F22B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66D5E"/>
    <w:multiLevelType w:val="hybridMultilevel"/>
    <w:tmpl w:val="FEEEB8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3985DE4"/>
    <w:multiLevelType w:val="hybridMultilevel"/>
    <w:tmpl w:val="C6183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49A"/>
    <w:rsid w:val="000C03B5"/>
    <w:rsid w:val="000E3743"/>
    <w:rsid w:val="001F1A8C"/>
    <w:rsid w:val="00217E7B"/>
    <w:rsid w:val="002B04FF"/>
    <w:rsid w:val="00425515"/>
    <w:rsid w:val="00561160"/>
    <w:rsid w:val="008350F6"/>
    <w:rsid w:val="00996B6C"/>
    <w:rsid w:val="00A83DAD"/>
    <w:rsid w:val="00BF2F17"/>
    <w:rsid w:val="00DB04FA"/>
    <w:rsid w:val="00DE2366"/>
    <w:rsid w:val="00E8553A"/>
    <w:rsid w:val="00EE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49A"/>
    <w:pPr>
      <w:ind w:left="720"/>
      <w:contextualSpacing/>
    </w:pPr>
  </w:style>
  <w:style w:type="table" w:styleId="TableGrid">
    <w:name w:val="Table Grid"/>
    <w:basedOn w:val="TableNormal"/>
    <w:uiPriority w:val="59"/>
    <w:rsid w:val="00561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5611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611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611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611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611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611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49A"/>
    <w:pPr>
      <w:ind w:left="720"/>
      <w:contextualSpacing/>
    </w:pPr>
  </w:style>
  <w:style w:type="table" w:styleId="TableGrid">
    <w:name w:val="Table Grid"/>
    <w:basedOn w:val="TableNormal"/>
    <w:uiPriority w:val="59"/>
    <w:rsid w:val="00561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5611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611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611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611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611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611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ShAr!Q</dc:creator>
  <cp:lastModifiedBy>ShAr!Q</cp:lastModifiedBy>
  <cp:revision>2</cp:revision>
  <dcterms:created xsi:type="dcterms:W3CDTF">2018-03-28T02:07:00Z</dcterms:created>
  <dcterms:modified xsi:type="dcterms:W3CDTF">2018-03-28T02:07:00Z</dcterms:modified>
</cp:coreProperties>
</file>